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01899">
        <w:rPr>
          <w:rFonts w:ascii="Times New Roman" w:hAnsi="Times New Roman"/>
          <w:caps/>
          <w:sz w:val="24"/>
          <w:szCs w:val="24"/>
        </w:rPr>
        <w:t>федеральное государственное бюджетное учреждение науки</w:t>
      </w: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01899">
        <w:rPr>
          <w:rFonts w:ascii="Times New Roman" w:hAnsi="Times New Roman"/>
          <w:caps/>
          <w:sz w:val="24"/>
          <w:szCs w:val="24"/>
        </w:rPr>
        <w:t>Федеральный исследовательский центр</w:t>
      </w: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01899">
        <w:rPr>
          <w:rFonts w:ascii="Times New Roman" w:hAnsi="Times New Roman"/>
          <w:caps/>
          <w:sz w:val="24"/>
          <w:szCs w:val="24"/>
        </w:rPr>
        <w:t>«Кольский научный центр Российской академии наук»</w:t>
      </w: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1899">
        <w:rPr>
          <w:rFonts w:ascii="Times New Roman" w:hAnsi="Times New Roman"/>
          <w:b/>
          <w:caps/>
          <w:sz w:val="24"/>
          <w:szCs w:val="24"/>
        </w:rPr>
        <w:t>ЦЕНТР гуманитарных ПРОБЛЕМ Баренц региона</w:t>
      </w: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6530" w:rsidRPr="00D01899" w:rsidRDefault="00086530" w:rsidP="00E22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899">
        <w:rPr>
          <w:rFonts w:ascii="Times New Roman" w:hAnsi="Times New Roman"/>
          <w:b/>
          <w:caps/>
          <w:sz w:val="24"/>
          <w:szCs w:val="24"/>
        </w:rPr>
        <w:t>(ЦГП КНЦ РАН)</w:t>
      </w:r>
    </w:p>
    <w:p w:rsidR="00086530" w:rsidRPr="00945033" w:rsidRDefault="00086530" w:rsidP="00E22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30" w:rsidRPr="00945033" w:rsidRDefault="00086530" w:rsidP="00E22DE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503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86530" w:rsidRPr="00945033" w:rsidRDefault="00086530" w:rsidP="00E22DE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86530" w:rsidRDefault="00086530" w:rsidP="00E22DE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086530" w:rsidRDefault="00086530" w:rsidP="00E22D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6530" w:rsidRDefault="00086530" w:rsidP="001D3A8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Приглашаем в</w:t>
      </w:r>
      <w:r w:rsidRPr="00945033">
        <w:rPr>
          <w:rFonts w:ascii="Times New Roman" w:hAnsi="Times New Roman"/>
          <w:sz w:val="28"/>
          <w:szCs w:val="28"/>
        </w:rPr>
        <w:t>ас принять участие в региональном научно-практическом семинаре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33">
        <w:rPr>
          <w:rFonts w:ascii="Times New Roman" w:hAnsi="Times New Roman"/>
          <w:b/>
          <w:sz w:val="28"/>
          <w:szCs w:val="28"/>
        </w:rPr>
        <w:t>«</w:t>
      </w:r>
      <w:r w:rsidRPr="00945033">
        <w:rPr>
          <w:rFonts w:ascii="Times New Roman" w:hAnsi="Times New Roman"/>
          <w:b/>
          <w:sz w:val="28"/>
          <w:szCs w:val="28"/>
          <w:shd w:val="clear" w:color="auto" w:fill="FFFFFF"/>
        </w:rPr>
        <w:t>Антропологические аспекты современных иссле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дований северо-западной части Арктической зоны Российской Федерации</w:t>
      </w:r>
      <w:r w:rsidRPr="0094503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6530" w:rsidRPr="001D3A8A" w:rsidRDefault="00086530" w:rsidP="001D3A8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Семинар состоится </w:t>
      </w:r>
      <w:r w:rsidRPr="0015497B">
        <w:rPr>
          <w:rFonts w:ascii="Times New Roman" w:hAnsi="Times New Roman"/>
          <w:sz w:val="28"/>
          <w:szCs w:val="28"/>
          <w:shd w:val="clear" w:color="auto" w:fill="FFFFFF"/>
        </w:rPr>
        <w:t xml:space="preserve">26–27 мая </w:t>
      </w:r>
      <w:smartTag w:uri="urn:schemas-microsoft-com:office:smarttags" w:element="metricconverter">
        <w:smartTagPr>
          <w:attr w:name="ProductID" w:val="2022 г"/>
        </w:smartTagPr>
        <w:r w:rsidRPr="0015497B">
          <w:rPr>
            <w:rFonts w:ascii="Times New Roman" w:hAnsi="Times New Roman"/>
            <w:sz w:val="28"/>
            <w:szCs w:val="28"/>
            <w:shd w:val="clear" w:color="auto" w:fill="FFFFFF"/>
          </w:rPr>
          <w:t>2022 г</w:t>
        </w:r>
      </w:smartTag>
      <w:r w:rsidRPr="0015497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ЦГП КНЦ РАН (г. Апатиты, мкр. Академгородок, 40 А).</w:t>
      </w:r>
    </w:p>
    <w:p w:rsidR="00086530" w:rsidRDefault="00086530" w:rsidP="00E22DE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86530" w:rsidRPr="00AC03C5" w:rsidRDefault="00086530" w:rsidP="00E22D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Арктика была и остается одним из важнейших приоритетов </w:t>
      </w:r>
      <w:r w:rsidRPr="005B4BF5">
        <w:rPr>
          <w:rFonts w:ascii="Times New Roman" w:hAnsi="Times New Roman"/>
          <w:i/>
          <w:sz w:val="28"/>
          <w:szCs w:val="28"/>
          <w:lang w:eastAsia="ru-RU"/>
        </w:rPr>
        <w:t>развития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 нашего государства. </w:t>
      </w:r>
      <w:r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i/>
          <w:sz w:val="28"/>
          <w:szCs w:val="28"/>
          <w:lang w:eastAsia="ru-RU"/>
        </w:rPr>
        <w:t>021–2023 годах Россия возглавляет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 Арктический совет.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Вместе с тем развитие 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>АЗРФ немыслимо без сохранения человеческого капитала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Остановить депопуляцию арктических регионов России, что является одной из основных проблем на сегодня, невозможно без 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повышения качества жизни, здоровья и благосостояния населения территорий Крайнего Севера. Перед современной наукой стоит задача сохранить </w:t>
      </w:r>
      <w:r>
        <w:rPr>
          <w:rFonts w:ascii="Times New Roman" w:hAnsi="Times New Roman"/>
          <w:i/>
          <w:sz w:val="28"/>
          <w:szCs w:val="28"/>
          <w:lang w:eastAsia="ru-RU"/>
        </w:rPr>
        <w:t>уникальное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 природное и культурное наследие этого региона,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задействовать </w:t>
      </w:r>
      <w:r w:rsidRPr="00AC03C5">
        <w:rPr>
          <w:rFonts w:ascii="Times New Roman" w:hAnsi="Times New Roman"/>
          <w:i/>
          <w:sz w:val="28"/>
          <w:szCs w:val="28"/>
          <w:lang w:eastAsia="ru-RU"/>
        </w:rPr>
        <w:t xml:space="preserve">социально-экономический и социокультурный потенциал Заполярья и создать платформу для </w:t>
      </w:r>
      <w:r w:rsidRPr="004077B1">
        <w:rPr>
          <w:rFonts w:ascii="Times New Roman" w:hAnsi="Times New Roman"/>
          <w:i/>
          <w:sz w:val="28"/>
          <w:szCs w:val="28"/>
          <w:lang w:eastAsia="ru-RU"/>
        </w:rPr>
        <w:t>будущего арктических территорий.</w:t>
      </w:r>
    </w:p>
    <w:p w:rsidR="00086530" w:rsidRDefault="00086530" w:rsidP="00E22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30" w:rsidRPr="00945033" w:rsidRDefault="00086530" w:rsidP="00E22D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033">
        <w:rPr>
          <w:rFonts w:ascii="Times New Roman" w:hAnsi="Times New Roman"/>
          <w:sz w:val="28"/>
          <w:szCs w:val="28"/>
          <w:lang w:eastAsia="ru-RU"/>
        </w:rPr>
        <w:t>В рамках семинара для обсуждения предлагаются несколько тематических блоков:</w:t>
      </w:r>
    </w:p>
    <w:p w:rsidR="00086530" w:rsidRPr="00610AE6" w:rsidRDefault="00086530" w:rsidP="00E22D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AE6">
        <w:rPr>
          <w:rFonts w:ascii="Times New Roman" w:hAnsi="Times New Roman"/>
          <w:sz w:val="28"/>
          <w:szCs w:val="28"/>
          <w:lang w:eastAsia="ru-RU"/>
        </w:rPr>
        <w:t>Формирование социокультурной среды в условиях Европейского Севера: особенности, проблемы, перспективы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530" w:rsidRPr="00AD0B92" w:rsidRDefault="00086530" w:rsidP="00633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Население АЗРФ: адаптация и</w:t>
      </w:r>
      <w:r w:rsidRPr="00610AE6">
        <w:rPr>
          <w:rFonts w:ascii="Times New Roman" w:hAnsi="Times New Roman"/>
          <w:sz w:val="28"/>
          <w:szCs w:val="28"/>
          <w:lang w:eastAsia="ru-RU"/>
        </w:rPr>
        <w:t xml:space="preserve"> улучшение качества </w:t>
      </w:r>
      <w:r w:rsidRPr="00AD0B92">
        <w:rPr>
          <w:rFonts w:ascii="Times New Roman" w:hAnsi="Times New Roman"/>
          <w:sz w:val="28"/>
          <w:szCs w:val="28"/>
          <w:lang w:eastAsia="ru-RU"/>
        </w:rPr>
        <w:t>жизни.</w:t>
      </w:r>
    </w:p>
    <w:p w:rsidR="00086530" w:rsidRPr="00AD0B92" w:rsidRDefault="00086530" w:rsidP="00633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B92">
        <w:rPr>
          <w:rFonts w:ascii="Times New Roman" w:hAnsi="Times New Roman"/>
          <w:sz w:val="28"/>
          <w:szCs w:val="28"/>
          <w:lang w:eastAsia="ru-RU"/>
        </w:rPr>
        <w:t>Коренные народы Арктики в ретроспективе и сегодня.</w:t>
      </w:r>
    </w:p>
    <w:p w:rsidR="00086530" w:rsidRPr="00610AE6" w:rsidRDefault="00086530" w:rsidP="00633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AE6">
        <w:rPr>
          <w:rFonts w:ascii="Times New Roman" w:hAnsi="Times New Roman"/>
          <w:sz w:val="28"/>
          <w:szCs w:val="28"/>
          <w:lang w:eastAsia="ru-RU"/>
        </w:rPr>
        <w:t xml:space="preserve">История исследования и освоения Арктического региона в </w:t>
      </w:r>
      <w:r w:rsidRPr="00610AE6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610AE6">
        <w:rPr>
          <w:rFonts w:ascii="Times New Roman" w:hAnsi="Times New Roman"/>
          <w:sz w:val="28"/>
          <w:szCs w:val="28"/>
          <w:lang w:eastAsia="ru-RU"/>
        </w:rPr>
        <w:t>–</w:t>
      </w:r>
      <w:r w:rsidRPr="00610AE6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610AE6">
        <w:rPr>
          <w:rFonts w:ascii="Times New Roman" w:hAnsi="Times New Roman"/>
          <w:sz w:val="28"/>
          <w:szCs w:val="28"/>
          <w:lang w:eastAsia="ru-RU"/>
        </w:rPr>
        <w:t xml:space="preserve"> вв.</w:t>
      </w:r>
    </w:p>
    <w:p w:rsidR="00086530" w:rsidRPr="0054212D" w:rsidRDefault="00086530" w:rsidP="006334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12D">
        <w:rPr>
          <w:rFonts w:ascii="Times New Roman" w:hAnsi="Times New Roman"/>
          <w:sz w:val="28"/>
          <w:szCs w:val="28"/>
          <w:lang w:eastAsia="ru-RU"/>
        </w:rPr>
        <w:t>Влияние антропогенных факторов на окружающую среду высокоширотных территорий.</w:t>
      </w:r>
    </w:p>
    <w:p w:rsidR="00086530" w:rsidRPr="00610AE6" w:rsidRDefault="00086530" w:rsidP="006334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0AE6">
        <w:rPr>
          <w:rFonts w:ascii="Times New Roman" w:hAnsi="Times New Roman"/>
          <w:color w:val="000000"/>
          <w:sz w:val="28"/>
          <w:szCs w:val="28"/>
          <w:lang w:eastAsia="ru-RU"/>
        </w:rPr>
        <w:t>Историко-культурное наследие как фактор развития Российской Арктики: выявление, сохранение, актуализация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6530" w:rsidRPr="00945033" w:rsidRDefault="00086530" w:rsidP="00E22DE4">
      <w:pPr>
        <w:spacing w:after="0" w:line="240" w:lineRule="auto"/>
        <w:ind w:firstLine="710"/>
        <w:rPr>
          <w:rFonts w:ascii="Times New Roman" w:hAnsi="Times New Roman"/>
          <w:sz w:val="28"/>
          <w:szCs w:val="28"/>
          <w:lang w:eastAsia="ru-RU"/>
        </w:rPr>
      </w:pP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033">
        <w:rPr>
          <w:rFonts w:ascii="Times New Roman" w:hAnsi="Times New Roman"/>
          <w:b/>
          <w:i/>
          <w:sz w:val="28"/>
          <w:szCs w:val="28"/>
        </w:rPr>
        <w:t>Формат участия – очный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5033"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5033">
        <w:rPr>
          <w:rFonts w:ascii="Times New Roman" w:hAnsi="Times New Roman"/>
          <w:b/>
          <w:i/>
          <w:sz w:val="28"/>
          <w:szCs w:val="28"/>
        </w:rPr>
        <w:t>зао</w:t>
      </w:r>
      <w:r>
        <w:rPr>
          <w:rFonts w:ascii="Times New Roman" w:hAnsi="Times New Roman"/>
          <w:b/>
          <w:i/>
          <w:sz w:val="28"/>
          <w:szCs w:val="28"/>
        </w:rPr>
        <w:t>чный</w:t>
      </w:r>
    </w:p>
    <w:p w:rsidR="00086530" w:rsidRPr="00945033" w:rsidRDefault="00086530" w:rsidP="0054212D">
      <w:pPr>
        <w:spacing w:after="0" w:line="240" w:lineRule="auto"/>
        <w:ind w:firstLine="708"/>
        <w:jc w:val="both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033">
        <w:rPr>
          <w:rFonts w:ascii="Times New Roman" w:hAnsi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/>
          <w:sz w:val="28"/>
          <w:szCs w:val="28"/>
        </w:rPr>
        <w:t>семинара</w:t>
      </w:r>
      <w:r w:rsidRPr="00945033">
        <w:rPr>
          <w:rFonts w:ascii="Times New Roman" w:hAnsi="Times New Roman"/>
          <w:sz w:val="28"/>
          <w:szCs w:val="28"/>
        </w:rPr>
        <w:t xml:space="preserve"> статьи,</w:t>
      </w:r>
      <w:r>
        <w:rPr>
          <w:rFonts w:ascii="Times New Roman" w:hAnsi="Times New Roman"/>
          <w:sz w:val="28"/>
          <w:szCs w:val="28"/>
        </w:rPr>
        <w:t xml:space="preserve"> отобранные р</w:t>
      </w:r>
      <w:r w:rsidRPr="00945033">
        <w:rPr>
          <w:rFonts w:ascii="Times New Roman" w:hAnsi="Times New Roman"/>
          <w:sz w:val="28"/>
          <w:szCs w:val="28"/>
        </w:rPr>
        <w:t xml:space="preserve">едакционной коллегией, будут опубликованы в </w:t>
      </w:r>
      <w:r>
        <w:rPr>
          <w:rFonts w:ascii="Times New Roman" w:hAnsi="Times New Roman"/>
          <w:sz w:val="28"/>
          <w:szCs w:val="28"/>
        </w:rPr>
        <w:t>ближайшем выпуске</w:t>
      </w:r>
      <w:r w:rsidRPr="00945033">
        <w:rPr>
          <w:rFonts w:ascii="Times New Roman" w:hAnsi="Times New Roman"/>
          <w:sz w:val="28"/>
          <w:szCs w:val="28"/>
        </w:rPr>
        <w:t xml:space="preserve"> «Труд</w:t>
      </w:r>
      <w:r>
        <w:rPr>
          <w:rFonts w:ascii="Times New Roman" w:hAnsi="Times New Roman"/>
          <w:sz w:val="28"/>
          <w:szCs w:val="28"/>
        </w:rPr>
        <w:t>ов Кольского научного центра РАН» в серии</w:t>
      </w:r>
      <w:r w:rsidRPr="00945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45033">
        <w:rPr>
          <w:rFonts w:ascii="Times New Roman" w:hAnsi="Times New Roman"/>
          <w:sz w:val="28"/>
          <w:szCs w:val="28"/>
        </w:rPr>
        <w:t>Гуманитарные исследования». Сведения о публикациях, вошедших в сборник, будут размещены в базе да</w:t>
      </w:r>
      <w:bookmarkStart w:id="0" w:name="_GoBack"/>
      <w:bookmarkEnd w:id="0"/>
      <w:r w:rsidRPr="00945033">
        <w:rPr>
          <w:rFonts w:ascii="Times New Roman" w:hAnsi="Times New Roman"/>
          <w:sz w:val="28"/>
          <w:szCs w:val="28"/>
        </w:rPr>
        <w:t>нных РИНЦ. С</w:t>
      </w:r>
      <w:r w:rsidRPr="00945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роки подачи статей по материалам выступлений </w:t>
      </w:r>
      <w:r w:rsidRPr="0054212D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</w:t>
      </w:r>
      <w:r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сентября</w:t>
      </w:r>
      <w:r w:rsidRPr="00945033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45033">
          <w:rPr>
            <w:rStyle w:val="Strong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2022 г</w:t>
        </w:r>
      </w:smartTag>
      <w:r w:rsidRPr="00945033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ADD">
        <w:rPr>
          <w:rFonts w:ascii="Times New Roman" w:hAnsi="Times New Roman"/>
          <w:b/>
          <w:sz w:val="28"/>
          <w:szCs w:val="28"/>
        </w:rPr>
        <w:t>Оплата р</w:t>
      </w:r>
      <w:r w:rsidRPr="00945033">
        <w:rPr>
          <w:rFonts w:ascii="Times New Roman" w:hAnsi="Times New Roman"/>
          <w:b/>
          <w:sz w:val="28"/>
          <w:szCs w:val="28"/>
        </w:rPr>
        <w:t>асходов за участие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263ADD">
        <w:rPr>
          <w:rFonts w:ascii="Times New Roman" w:hAnsi="Times New Roman"/>
          <w:b/>
          <w:sz w:val="28"/>
          <w:szCs w:val="28"/>
        </w:rPr>
        <w:t xml:space="preserve"> за счет направляющей стороны.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033">
        <w:rPr>
          <w:rFonts w:ascii="Times New Roman" w:hAnsi="Times New Roman"/>
          <w:sz w:val="28"/>
          <w:szCs w:val="28"/>
        </w:rPr>
        <w:t>Заявки на участие принимаются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899">
        <w:rPr>
          <w:rFonts w:ascii="Times New Roman" w:hAnsi="Times New Roman"/>
          <w:b/>
          <w:sz w:val="28"/>
          <w:szCs w:val="28"/>
        </w:rPr>
        <w:t xml:space="preserve">30 апреля </w:t>
      </w:r>
      <w:smartTag w:uri="urn:schemas-microsoft-com:office:smarttags" w:element="metricconverter">
        <w:smartTagPr>
          <w:attr w:name="ProductID" w:val="2022 г"/>
        </w:smartTagPr>
        <w:r w:rsidRPr="00D01899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D018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33">
        <w:rPr>
          <w:rFonts w:ascii="Times New Roman" w:hAnsi="Times New Roman"/>
          <w:sz w:val="28"/>
          <w:szCs w:val="28"/>
        </w:rPr>
        <w:t>по электронной почте:</w:t>
      </w:r>
      <w:hyperlink r:id="rId5" w:history="1">
        <w:r w:rsidRPr="00945033">
          <w:rPr>
            <w:rStyle w:val="Hyperlink"/>
            <w:rFonts w:ascii="Times New Roman" w:hAnsi="Times New Roman"/>
            <w:sz w:val="28"/>
            <w:szCs w:val="28"/>
            <w:lang w:val="en-US"/>
          </w:rPr>
          <w:t>k</w:t>
        </w:r>
        <w:r w:rsidRPr="0094503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5033">
          <w:rPr>
            <w:rStyle w:val="Hyperlink"/>
            <w:rFonts w:ascii="Times New Roman" w:hAnsi="Times New Roman"/>
            <w:sz w:val="28"/>
            <w:szCs w:val="28"/>
            <w:lang w:val="en-US"/>
          </w:rPr>
          <w:t>kazakova</w:t>
        </w:r>
        <w:r w:rsidRPr="0094503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945033">
          <w:rPr>
            <w:rStyle w:val="Hyperlink"/>
            <w:rFonts w:ascii="Times New Roman" w:hAnsi="Times New Roman"/>
            <w:sz w:val="28"/>
            <w:szCs w:val="28"/>
            <w:lang w:val="en-US"/>
          </w:rPr>
          <w:t>ksc</w:t>
        </w:r>
        <w:r w:rsidRPr="0094503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503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033">
        <w:rPr>
          <w:rFonts w:ascii="Times New Roman" w:hAnsi="Times New Roman"/>
          <w:b/>
          <w:i/>
          <w:sz w:val="28"/>
          <w:szCs w:val="28"/>
        </w:rPr>
        <w:t xml:space="preserve">Контактные лица: 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033">
        <w:rPr>
          <w:rFonts w:ascii="Times New Roman" w:hAnsi="Times New Roman"/>
          <w:i/>
          <w:sz w:val="28"/>
          <w:szCs w:val="28"/>
        </w:rPr>
        <w:t>Бодрова Ольг</w:t>
      </w:r>
      <w:r>
        <w:rPr>
          <w:rFonts w:ascii="Times New Roman" w:hAnsi="Times New Roman"/>
          <w:i/>
          <w:sz w:val="28"/>
          <w:szCs w:val="28"/>
        </w:rPr>
        <w:t>а Александровна +7952 294 79 50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5033">
        <w:rPr>
          <w:rFonts w:ascii="Times New Roman" w:hAnsi="Times New Roman"/>
          <w:i/>
          <w:sz w:val="28"/>
          <w:szCs w:val="28"/>
        </w:rPr>
        <w:t>Казакова Ксения Сергеевна +7921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5033">
        <w:rPr>
          <w:rFonts w:ascii="Times New Roman" w:hAnsi="Times New Roman"/>
          <w:i/>
          <w:sz w:val="28"/>
          <w:szCs w:val="28"/>
        </w:rPr>
        <w:t>161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5033">
        <w:rPr>
          <w:rFonts w:ascii="Times New Roman" w:hAnsi="Times New Roman"/>
          <w:i/>
          <w:sz w:val="28"/>
          <w:szCs w:val="28"/>
        </w:rPr>
        <w:t>29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5033">
        <w:rPr>
          <w:rFonts w:ascii="Times New Roman" w:hAnsi="Times New Roman"/>
          <w:i/>
          <w:sz w:val="28"/>
          <w:szCs w:val="28"/>
        </w:rPr>
        <w:t>90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6530" w:rsidRPr="00945033" w:rsidRDefault="00086530" w:rsidP="00E2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033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086530" w:rsidRPr="00945033" w:rsidRDefault="00086530" w:rsidP="00E22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033">
        <w:rPr>
          <w:rFonts w:ascii="Times New Roman" w:hAnsi="Times New Roman"/>
          <w:b/>
          <w:sz w:val="28"/>
          <w:szCs w:val="28"/>
          <w:lang w:eastAsia="ru-RU"/>
        </w:rPr>
        <w:t>на участие в семинаре</w:t>
      </w:r>
    </w:p>
    <w:p w:rsidR="00086530" w:rsidRPr="00945033" w:rsidRDefault="00086530" w:rsidP="00E22D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3930"/>
      </w:tblGrid>
      <w:tr w:rsidR="00086530" w:rsidRPr="00F93B0B" w:rsidTr="008B5B61">
        <w:trPr>
          <w:trHeight w:val="275"/>
        </w:trPr>
        <w:tc>
          <w:tcPr>
            <w:tcW w:w="5142" w:type="dxa"/>
          </w:tcPr>
          <w:p w:rsidR="00086530" w:rsidRPr="00945033" w:rsidRDefault="00086530" w:rsidP="000E5D09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имя, отчество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637"/>
        </w:trPr>
        <w:tc>
          <w:tcPr>
            <w:tcW w:w="5142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637"/>
        </w:trPr>
        <w:tc>
          <w:tcPr>
            <w:tcW w:w="5142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организации, телефон, </w:t>
            </w:r>
            <w:r w:rsidRPr="0094503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9450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4503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637"/>
        </w:trPr>
        <w:tc>
          <w:tcPr>
            <w:tcW w:w="5142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участника конференции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375"/>
        </w:trPr>
        <w:tc>
          <w:tcPr>
            <w:tcW w:w="5142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360"/>
        </w:trPr>
        <w:tc>
          <w:tcPr>
            <w:tcW w:w="5142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степень,</w:t>
            </w:r>
          </w:p>
          <w:p w:rsidR="00086530" w:rsidRDefault="00086530" w:rsidP="00F55D76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учёное звание</w:t>
            </w:r>
          </w:p>
          <w:p w:rsidR="00086530" w:rsidRPr="00F55D76" w:rsidRDefault="00086530" w:rsidP="00F55D76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360"/>
        </w:trPr>
        <w:tc>
          <w:tcPr>
            <w:tcW w:w="5142" w:type="dxa"/>
          </w:tcPr>
          <w:p w:rsidR="00086530" w:rsidRDefault="00086530" w:rsidP="000E5D09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</w:t>
            </w:r>
          </w:p>
          <w:p w:rsidR="00086530" w:rsidRPr="00945033" w:rsidRDefault="00086530" w:rsidP="000E5D09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530" w:rsidRPr="00F93B0B" w:rsidTr="008B5B61">
        <w:trPr>
          <w:trHeight w:val="345"/>
        </w:trPr>
        <w:tc>
          <w:tcPr>
            <w:tcW w:w="5142" w:type="dxa"/>
          </w:tcPr>
          <w:p w:rsidR="00086530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Тема доклада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086530" w:rsidRPr="00F93B0B" w:rsidTr="008B5B61">
        <w:trPr>
          <w:trHeight w:val="345"/>
        </w:trPr>
        <w:tc>
          <w:tcPr>
            <w:tcW w:w="5142" w:type="dxa"/>
          </w:tcPr>
          <w:p w:rsidR="00086530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33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аннотация</w:t>
            </w:r>
          </w:p>
          <w:p w:rsidR="00086530" w:rsidRPr="00945033" w:rsidRDefault="00086530" w:rsidP="00E22DE4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</w:tcPr>
          <w:p w:rsidR="00086530" w:rsidRPr="00945033" w:rsidRDefault="00086530" w:rsidP="00E22DE4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086530" w:rsidRPr="003578B4" w:rsidRDefault="00086530" w:rsidP="00E22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6530" w:rsidRPr="003578B4" w:rsidSect="00AA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7C3"/>
    <w:multiLevelType w:val="hybridMultilevel"/>
    <w:tmpl w:val="041E56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4063497F"/>
    <w:multiLevelType w:val="hybridMultilevel"/>
    <w:tmpl w:val="2572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F31E4"/>
    <w:multiLevelType w:val="multilevel"/>
    <w:tmpl w:val="1F4A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B6"/>
    <w:rsid w:val="00017619"/>
    <w:rsid w:val="00086530"/>
    <w:rsid w:val="000E0459"/>
    <w:rsid w:val="000E5D09"/>
    <w:rsid w:val="001114C3"/>
    <w:rsid w:val="0015497B"/>
    <w:rsid w:val="00190C70"/>
    <w:rsid w:val="001D3A8A"/>
    <w:rsid w:val="00263ADD"/>
    <w:rsid w:val="00285993"/>
    <w:rsid w:val="003578B4"/>
    <w:rsid w:val="00391A3D"/>
    <w:rsid w:val="003A5119"/>
    <w:rsid w:val="004077B1"/>
    <w:rsid w:val="00433DB6"/>
    <w:rsid w:val="0047349A"/>
    <w:rsid w:val="00483A7E"/>
    <w:rsid w:val="00485C1B"/>
    <w:rsid w:val="004C539F"/>
    <w:rsid w:val="004E64F8"/>
    <w:rsid w:val="0054212D"/>
    <w:rsid w:val="0057347C"/>
    <w:rsid w:val="00587657"/>
    <w:rsid w:val="005959C9"/>
    <w:rsid w:val="005B4BF5"/>
    <w:rsid w:val="00600B44"/>
    <w:rsid w:val="00610AE6"/>
    <w:rsid w:val="0061116F"/>
    <w:rsid w:val="0063341B"/>
    <w:rsid w:val="006D5704"/>
    <w:rsid w:val="007319ED"/>
    <w:rsid w:val="00744E64"/>
    <w:rsid w:val="00750AEF"/>
    <w:rsid w:val="007B667A"/>
    <w:rsid w:val="007E7F99"/>
    <w:rsid w:val="00834247"/>
    <w:rsid w:val="008A42CF"/>
    <w:rsid w:val="008A7E7E"/>
    <w:rsid w:val="008B5B61"/>
    <w:rsid w:val="008D0A67"/>
    <w:rsid w:val="008D12DF"/>
    <w:rsid w:val="008F0252"/>
    <w:rsid w:val="008F0621"/>
    <w:rsid w:val="00936366"/>
    <w:rsid w:val="00945033"/>
    <w:rsid w:val="00953E0E"/>
    <w:rsid w:val="00997B5D"/>
    <w:rsid w:val="009C3727"/>
    <w:rsid w:val="00A0526E"/>
    <w:rsid w:val="00A07E42"/>
    <w:rsid w:val="00A561D3"/>
    <w:rsid w:val="00A93256"/>
    <w:rsid w:val="00AA4291"/>
    <w:rsid w:val="00AA79CD"/>
    <w:rsid w:val="00AC03C5"/>
    <w:rsid w:val="00AD0B92"/>
    <w:rsid w:val="00AE02EB"/>
    <w:rsid w:val="00AE287E"/>
    <w:rsid w:val="00B0200E"/>
    <w:rsid w:val="00C54AB5"/>
    <w:rsid w:val="00C649DC"/>
    <w:rsid w:val="00CF312C"/>
    <w:rsid w:val="00D01899"/>
    <w:rsid w:val="00DC7C63"/>
    <w:rsid w:val="00E03C98"/>
    <w:rsid w:val="00E04397"/>
    <w:rsid w:val="00E22DE4"/>
    <w:rsid w:val="00E2676F"/>
    <w:rsid w:val="00E33945"/>
    <w:rsid w:val="00EB3EEE"/>
    <w:rsid w:val="00F33F6E"/>
    <w:rsid w:val="00F55D76"/>
    <w:rsid w:val="00F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5B6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B5B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azakova@k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394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48</cp:revision>
  <cp:lastPrinted>2022-04-07T09:46:00Z</cp:lastPrinted>
  <dcterms:created xsi:type="dcterms:W3CDTF">2022-04-05T08:42:00Z</dcterms:created>
  <dcterms:modified xsi:type="dcterms:W3CDTF">2022-04-08T08:01:00Z</dcterms:modified>
</cp:coreProperties>
</file>