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79" w:rsidRDefault="00831966" w:rsidP="00A65D79">
      <w:r w:rsidRPr="00831966">
        <w:rPr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9.7pt;margin-top:3.2pt;width:411.35pt;height:780.8pt;z-index:251660288;mso-width-relative:margin;mso-height-relative:margin" filled="f" stroked="f">
            <v:textbox>
              <w:txbxContent>
                <w:p w:rsidR="00A65D79" w:rsidRPr="00A65D79" w:rsidRDefault="00A65D79" w:rsidP="00A65D79">
                  <w:pPr>
                    <w:jc w:val="center"/>
                    <w:rPr>
                      <w:b/>
                      <w:sz w:val="28"/>
                    </w:rPr>
                  </w:pPr>
                  <w:r w:rsidRPr="00A65D79">
                    <w:rPr>
                      <w:b/>
                      <w:sz w:val="28"/>
                    </w:rPr>
                    <w:t>Центр гуманитарных проблем Баренц Региона</w:t>
                  </w:r>
                </w:p>
                <w:p w:rsidR="00A65D79" w:rsidRDefault="00A65D79" w:rsidP="00A65D79">
                  <w:pPr>
                    <w:jc w:val="center"/>
                    <w:rPr>
                      <w:sz w:val="28"/>
                    </w:rPr>
                  </w:pPr>
                  <w:r w:rsidRPr="00A65D79">
                    <w:rPr>
                      <w:sz w:val="28"/>
                    </w:rPr>
                    <w:t>Федерального государственного бюджетного</w:t>
                  </w:r>
                </w:p>
                <w:p w:rsidR="00A65D79" w:rsidRDefault="00A65D79" w:rsidP="00A65D79">
                  <w:pPr>
                    <w:jc w:val="center"/>
                    <w:rPr>
                      <w:sz w:val="28"/>
                    </w:rPr>
                  </w:pPr>
                  <w:r w:rsidRPr="00A65D79">
                    <w:rPr>
                      <w:sz w:val="28"/>
                    </w:rPr>
                    <w:t xml:space="preserve"> учреждения науки</w:t>
                  </w:r>
                </w:p>
                <w:p w:rsidR="00A65D79" w:rsidRPr="00A65D79" w:rsidRDefault="00A65D79" w:rsidP="00A65D79">
                  <w:pPr>
                    <w:jc w:val="center"/>
                    <w:rPr>
                      <w:sz w:val="28"/>
                    </w:rPr>
                  </w:pPr>
                  <w:r w:rsidRPr="00A65D79">
                    <w:rPr>
                      <w:sz w:val="28"/>
                    </w:rPr>
                    <w:t xml:space="preserve"> Кольского научного центра Российской академии наук (ЦГП КНЦ РАН)</w:t>
                  </w:r>
                </w:p>
                <w:p w:rsidR="00A65D79" w:rsidRDefault="00A65D79" w:rsidP="00A65D79"/>
                <w:p w:rsidR="00A65D79" w:rsidRPr="00A65D79" w:rsidRDefault="00A65D79" w:rsidP="00A65D79">
                  <w:pPr>
                    <w:pStyle w:val="a6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  <w:r w:rsidRPr="00A65D79">
                    <w:rPr>
                      <w:rFonts w:ascii="Times New Roman" w:hAnsi="Times New Roman"/>
                      <w:b/>
                      <w:sz w:val="32"/>
                      <w:szCs w:val="28"/>
                    </w:rPr>
                    <w:t>Информационное письмо</w:t>
                  </w:r>
                </w:p>
                <w:p w:rsidR="00A65D79" w:rsidRDefault="00A65D79" w:rsidP="00A65D79">
                  <w:pPr>
                    <w:pStyle w:val="a6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65D79" w:rsidRDefault="00A65D79" w:rsidP="00A65D79">
                  <w:pPr>
                    <w:pStyle w:val="a6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Приглашаем Вас принять участие в региональном научно-практическом семинаре</w:t>
                  </w:r>
                </w:p>
                <w:p w:rsidR="00A65D79" w:rsidRDefault="00A65D79" w:rsidP="00A65D79">
                  <w:pPr>
                    <w:pStyle w:val="a6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65D79" w:rsidRDefault="00A65D79" w:rsidP="00A65D79">
                  <w:pPr>
                    <w:pStyle w:val="a6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 w:rsidRPr="009424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Социокультурные и экономические императивы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Евро-Арктического региона России»,</w:t>
                  </w:r>
                </w:p>
                <w:p w:rsidR="00A65D79" w:rsidRDefault="00A65D79" w:rsidP="00A65D79">
                  <w:pPr>
                    <w:pStyle w:val="a6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65D79" w:rsidRPr="00862BD8" w:rsidRDefault="00A65D79" w:rsidP="00A65D79">
                  <w:pPr>
                    <w:pStyle w:val="a6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62BD8">
                    <w:rPr>
                      <w:rFonts w:ascii="Times New Roman" w:hAnsi="Times New Roman"/>
                      <w:sz w:val="28"/>
                      <w:szCs w:val="28"/>
                    </w:rPr>
                    <w:t>который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состоится </w:t>
                  </w:r>
                  <w:r w:rsidRPr="00862BD8">
                    <w:rPr>
                      <w:rFonts w:ascii="Times New Roman" w:hAnsi="Times New Roman"/>
                      <w:sz w:val="28"/>
                      <w:szCs w:val="28"/>
                    </w:rPr>
                    <w:t>5-6 октября 2017 года, в г. Апатиты Мурманская область, в конференц-зале ЦГП КНЦ РАН.</w:t>
                  </w:r>
                </w:p>
                <w:p w:rsidR="00A65D79" w:rsidRDefault="00A65D79" w:rsidP="00A65D79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 участию приглашаются </w:t>
                  </w:r>
                  <w:r>
                    <w:rPr>
                      <w:rFonts w:eastAsia="BatangChe"/>
                      <w:sz w:val="28"/>
                      <w:szCs w:val="28"/>
                    </w:rPr>
                    <w:t>общественные деятели, российские учёные, специалисты ведущих научно-исследовательских центров и высших учебных заведений</w:t>
                  </w:r>
                  <w:r>
                    <w:rPr>
                      <w:sz w:val="28"/>
                      <w:szCs w:val="28"/>
                    </w:rPr>
                    <w:t>, молодые ученые и студенты магистратуры.</w:t>
                  </w:r>
                </w:p>
                <w:p w:rsidR="00A65D79" w:rsidRDefault="00A65D79" w:rsidP="00A65D79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A65D79" w:rsidRDefault="00A65D79" w:rsidP="00A65D79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Для обсуждения предлагаются несколько тематических блоков:</w:t>
                  </w:r>
                </w:p>
                <w:p w:rsidR="00A65D79" w:rsidRDefault="00A65D79" w:rsidP="00A65D79">
                  <w:pPr>
                    <w:ind w:firstLine="710"/>
                    <w:rPr>
                      <w:sz w:val="28"/>
                      <w:szCs w:val="28"/>
                    </w:rPr>
                  </w:pPr>
                </w:p>
                <w:p w:rsidR="00A65D79" w:rsidRPr="00B1078C" w:rsidRDefault="00A65D79" w:rsidP="00A65D79">
                  <w:pPr>
                    <w:numPr>
                      <w:ilvl w:val="0"/>
                      <w:numId w:val="1"/>
                    </w:numPr>
                    <w:tabs>
                      <w:tab w:val="clear" w:pos="1146"/>
                      <w:tab w:val="num" w:pos="284"/>
                    </w:tabs>
                    <w:ind w:left="357" w:hanging="357"/>
                    <w:jc w:val="both"/>
                    <w:rPr>
                      <w:sz w:val="28"/>
                      <w:szCs w:val="28"/>
                    </w:rPr>
                  </w:pPr>
                  <w:r w:rsidRPr="00B1078C">
                    <w:rPr>
                      <w:color w:val="000000"/>
                      <w:sz w:val="28"/>
                      <w:szCs w:val="28"/>
                    </w:rPr>
                    <w:t>Культурное наследие как фактор развития северных территорий: выявление, сохранение, актуализация;</w:t>
                  </w:r>
                </w:p>
                <w:p w:rsidR="00A65D79" w:rsidRPr="00B1078C" w:rsidRDefault="00A65D79" w:rsidP="00A65D79">
                  <w:pPr>
                    <w:numPr>
                      <w:ilvl w:val="0"/>
                      <w:numId w:val="1"/>
                    </w:numPr>
                    <w:tabs>
                      <w:tab w:val="clear" w:pos="1146"/>
                      <w:tab w:val="num" w:pos="284"/>
                    </w:tabs>
                    <w:ind w:left="357" w:hanging="357"/>
                    <w:jc w:val="both"/>
                    <w:rPr>
                      <w:sz w:val="28"/>
                      <w:szCs w:val="28"/>
                    </w:rPr>
                  </w:pPr>
                  <w:r w:rsidRPr="00B1078C">
                    <w:rPr>
                      <w:color w:val="000000"/>
                      <w:sz w:val="28"/>
                      <w:szCs w:val="28"/>
                    </w:rPr>
                    <w:t>Трансформация культурного ландшафта российской Арктики в процессе освоения территорий</w:t>
                  </w:r>
                </w:p>
                <w:p w:rsidR="00A65D79" w:rsidRPr="00B1078C" w:rsidRDefault="00A65D79" w:rsidP="00A65D79">
                  <w:pPr>
                    <w:numPr>
                      <w:ilvl w:val="0"/>
                      <w:numId w:val="1"/>
                    </w:numPr>
                    <w:tabs>
                      <w:tab w:val="clear" w:pos="1146"/>
                      <w:tab w:val="num" w:pos="284"/>
                    </w:tabs>
                    <w:ind w:left="357" w:hanging="357"/>
                    <w:jc w:val="both"/>
                    <w:rPr>
                      <w:sz w:val="28"/>
                      <w:szCs w:val="28"/>
                    </w:rPr>
                  </w:pPr>
                  <w:r w:rsidRPr="00B1078C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Особенности современного социально-экономического развития АЗРФ</w:t>
                  </w:r>
                </w:p>
                <w:p w:rsidR="00A65D79" w:rsidRPr="00B1078C" w:rsidRDefault="00A65D79" w:rsidP="00A65D79">
                  <w:pPr>
                    <w:numPr>
                      <w:ilvl w:val="0"/>
                      <w:numId w:val="1"/>
                    </w:numPr>
                    <w:tabs>
                      <w:tab w:val="clear" w:pos="1146"/>
                      <w:tab w:val="num" w:pos="284"/>
                    </w:tabs>
                    <w:ind w:left="357" w:hanging="357"/>
                    <w:jc w:val="both"/>
                    <w:rPr>
                      <w:sz w:val="28"/>
                      <w:szCs w:val="28"/>
                    </w:rPr>
                  </w:pPr>
                  <w:r w:rsidRPr="00B1078C">
                    <w:rPr>
                      <w:sz w:val="28"/>
                      <w:szCs w:val="28"/>
                    </w:rPr>
                    <w:t>Медико-биологические проблемы здоровья населения в Арктике</w:t>
                  </w:r>
                </w:p>
                <w:p w:rsidR="00A65D79" w:rsidRPr="003C71CE" w:rsidRDefault="00A65D79" w:rsidP="00A65D79">
                  <w:pPr>
                    <w:ind w:left="-284" w:firstLine="710"/>
                    <w:rPr>
                      <w:sz w:val="28"/>
                      <w:szCs w:val="28"/>
                    </w:rPr>
                  </w:pPr>
                </w:p>
                <w:p w:rsidR="00A65D79" w:rsidRPr="00862BD8" w:rsidRDefault="00A65D79" w:rsidP="00A65D79">
                  <w:pPr>
                    <w:ind w:firstLine="567"/>
                    <w:jc w:val="both"/>
                    <w:rPr>
                      <w:b/>
                      <w:kern w:val="2"/>
                      <w:sz w:val="28"/>
                      <w:szCs w:val="28"/>
                    </w:rPr>
                  </w:pPr>
                  <w:r w:rsidRPr="00862BD8">
                    <w:rPr>
                      <w:kern w:val="2"/>
                      <w:sz w:val="28"/>
                      <w:szCs w:val="28"/>
                    </w:rPr>
                    <w:t xml:space="preserve">По итогам работы конференции будет издан </w:t>
                  </w:r>
                  <w:r w:rsidRPr="00862BD8">
                    <w:rPr>
                      <w:b/>
                      <w:kern w:val="2"/>
                      <w:sz w:val="28"/>
                      <w:szCs w:val="28"/>
                    </w:rPr>
                    <w:t xml:space="preserve">сборник статей. </w:t>
                  </w:r>
                  <w:r w:rsidRPr="00862BD8">
                    <w:rPr>
                      <w:kern w:val="2"/>
                      <w:sz w:val="28"/>
                      <w:szCs w:val="28"/>
                    </w:rPr>
                    <w:t xml:space="preserve">Сведения о публикациях, вошедших в сборник, будут размещены </w:t>
                  </w:r>
                  <w:r w:rsidRPr="00862BD8">
                    <w:rPr>
                      <w:b/>
                      <w:kern w:val="2"/>
                      <w:sz w:val="28"/>
                      <w:szCs w:val="28"/>
                    </w:rPr>
                    <w:t xml:space="preserve">в базе данных РИНЦ </w:t>
                  </w:r>
                </w:p>
                <w:p w:rsidR="00A65D79" w:rsidRDefault="00A65D79" w:rsidP="00A65D79">
                  <w:pPr>
                    <w:ind w:firstLine="567"/>
                    <w:jc w:val="both"/>
                    <w:rPr>
                      <w:b/>
                      <w:kern w:val="2"/>
                    </w:rPr>
                  </w:pPr>
                </w:p>
                <w:p w:rsidR="00A65D79" w:rsidRDefault="00A65D79" w:rsidP="00A65D79">
                  <w:pPr>
                    <w:ind w:firstLine="567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Заявки на участие принимаются до 30 сентября 2017 года</w:t>
                  </w:r>
                </w:p>
                <w:p w:rsidR="00A65D79" w:rsidRDefault="00A65D79" w:rsidP="00A65D7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электронной почте:</w:t>
                  </w:r>
                </w:p>
                <w:p w:rsidR="00A65D79" w:rsidRDefault="00831966" w:rsidP="00A65D79">
                  <w:pPr>
                    <w:jc w:val="both"/>
                    <w:rPr>
                      <w:sz w:val="28"/>
                      <w:szCs w:val="28"/>
                    </w:rPr>
                  </w:pPr>
                  <w:hyperlink r:id="rId5" w:history="1"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janet</w:t>
                    </w:r>
                    <w:r w:rsidR="00A65D79" w:rsidRPr="00C76B6F">
                      <w:rPr>
                        <w:rStyle w:val="a5"/>
                        <w:sz w:val="28"/>
                        <w:szCs w:val="28"/>
                      </w:rPr>
                      <w:t>_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k</w:t>
                    </w:r>
                    <w:r w:rsidR="00A65D79" w:rsidRPr="00C76B6F">
                      <w:rPr>
                        <w:rStyle w:val="a5"/>
                        <w:sz w:val="28"/>
                        <w:szCs w:val="28"/>
                      </w:rPr>
                      <w:t>@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isc</w:t>
                    </w:r>
                    <w:r w:rsidR="00A65D79" w:rsidRPr="00C76B6F">
                      <w:rPr>
                        <w:rStyle w:val="a5"/>
                        <w:sz w:val="28"/>
                        <w:szCs w:val="28"/>
                      </w:rPr>
                      <w:t>.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kolasc</w:t>
                    </w:r>
                    <w:r w:rsidR="00A65D79" w:rsidRPr="00C76B6F">
                      <w:rPr>
                        <w:rStyle w:val="a5"/>
                        <w:sz w:val="28"/>
                        <w:szCs w:val="28"/>
                      </w:rPr>
                      <w:t>.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net</w:t>
                    </w:r>
                    <w:r w:rsidR="00A65D79" w:rsidRPr="00C76B6F">
                      <w:rPr>
                        <w:rStyle w:val="a5"/>
                        <w:sz w:val="28"/>
                        <w:szCs w:val="28"/>
                      </w:rPr>
                      <w:t>.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A65D79" w:rsidRDefault="00831966" w:rsidP="00A65D79">
                  <w:pPr>
                    <w:jc w:val="both"/>
                    <w:rPr>
                      <w:sz w:val="28"/>
                      <w:szCs w:val="28"/>
                    </w:rPr>
                  </w:pPr>
                  <w:hyperlink r:id="rId6" w:history="1"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olga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</w:rPr>
                      <w:t>@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isc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</w:rPr>
                      <w:t>.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kolasc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</w:rPr>
                      <w:t>.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net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</w:rPr>
                      <w:t>.</w:t>
                    </w:r>
                    <w:r w:rsidR="00A65D79" w:rsidRPr="00862AAD">
                      <w:rPr>
                        <w:rStyle w:val="a5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A65D79" w:rsidRDefault="00A65D79" w:rsidP="00A65D79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Адрес: 184209 Мурманская область, г. Апатиты, мкр. Академгородок, д. 40А</w:t>
                  </w:r>
                </w:p>
                <w:p w:rsidR="00A65D79" w:rsidRPr="008D3369" w:rsidRDefault="00A65D79" w:rsidP="00A65D7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Тел. / факс</w:t>
                  </w:r>
                  <w:r w:rsidRPr="008D3369">
                    <w:rPr>
                      <w:sz w:val="28"/>
                      <w:szCs w:val="28"/>
                    </w:rPr>
                    <w:t>: (8 815 55) 76586</w:t>
                  </w:r>
                  <w:r>
                    <w:rPr>
                      <w:sz w:val="28"/>
                      <w:szCs w:val="28"/>
                    </w:rPr>
                    <w:t>, 74187</w:t>
                  </w:r>
                </w:p>
                <w:p w:rsidR="00A65D79" w:rsidRDefault="00A65D79" w:rsidP="00A65D79">
                  <w:pPr>
                    <w:rPr>
                      <w:sz w:val="28"/>
                      <w:szCs w:val="28"/>
                    </w:rPr>
                  </w:pPr>
                </w:p>
                <w:p w:rsidR="00A65D79" w:rsidRDefault="00A65D79" w:rsidP="00A65D7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Контактные лица: </w:t>
                  </w:r>
                </w:p>
                <w:p w:rsidR="00A65D79" w:rsidRDefault="00A65D79" w:rsidP="00A65D7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Каспарьян Жанна Эдуардовна (8 815 55) 74187</w:t>
                  </w:r>
                </w:p>
                <w:p w:rsidR="00A65D79" w:rsidRDefault="00A65D79" w:rsidP="00A65D79">
                  <w:r>
                    <w:rPr>
                      <w:sz w:val="28"/>
                      <w:szCs w:val="28"/>
                    </w:rPr>
                    <w:t>Шабалина Ольга Вячеславовна (8 815 55) 79713</w:t>
                  </w:r>
                </w:p>
              </w:txbxContent>
            </v:textbox>
          </v:shape>
        </w:pict>
      </w:r>
      <w:r w:rsidR="00A65D79">
        <w:rPr>
          <w:b/>
          <w:noProof/>
        </w:rPr>
        <w:drawing>
          <wp:inline distT="0" distB="0" distL="0" distR="0">
            <wp:extent cx="2292131" cy="96440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90" cy="968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D79" w:rsidRPr="00A65D79">
        <w:rPr>
          <w:b/>
        </w:rPr>
        <w:t xml:space="preserve"> </w:t>
      </w:r>
    </w:p>
    <w:p w:rsidR="00A65D79" w:rsidRDefault="00A65D79" w:rsidP="00A65D79"/>
    <w:p w:rsidR="00A65D79" w:rsidRDefault="00A65D79" w:rsidP="00A65D79"/>
    <w:p w:rsidR="00A65D79" w:rsidRPr="00A65D79" w:rsidRDefault="00A65D79" w:rsidP="00A65D79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65D79">
        <w:rPr>
          <w:rFonts w:ascii="Times New Roman" w:hAnsi="Times New Roman" w:cs="Times New Roman"/>
          <w:b/>
          <w:sz w:val="36"/>
          <w:szCs w:val="28"/>
        </w:rPr>
        <w:lastRenderedPageBreak/>
        <w:t>Заявка</w:t>
      </w:r>
    </w:p>
    <w:p w:rsidR="00A65D79" w:rsidRPr="00A65D79" w:rsidRDefault="00A65D79" w:rsidP="00A65D79">
      <w:pPr>
        <w:pStyle w:val="a8"/>
        <w:jc w:val="center"/>
        <w:rPr>
          <w:rFonts w:ascii="Times New Roman" w:hAnsi="Times New Roman" w:cs="Times New Roman"/>
          <w:b/>
          <w:sz w:val="36"/>
        </w:rPr>
      </w:pPr>
      <w:r w:rsidRPr="00A65D79">
        <w:rPr>
          <w:rFonts w:ascii="Times New Roman" w:hAnsi="Times New Roman" w:cs="Times New Roman"/>
          <w:b/>
          <w:sz w:val="36"/>
          <w:szCs w:val="28"/>
        </w:rPr>
        <w:t xml:space="preserve">на участие </w:t>
      </w:r>
      <w:r w:rsidRPr="00A65D79">
        <w:rPr>
          <w:rFonts w:ascii="Times New Roman" w:hAnsi="Times New Roman" w:cs="Times New Roman"/>
          <w:b/>
          <w:sz w:val="36"/>
        </w:rPr>
        <w:t>в семинаре</w:t>
      </w:r>
    </w:p>
    <w:p w:rsidR="00A65D79" w:rsidRPr="00A65D79" w:rsidRDefault="00A65D79" w:rsidP="00A65D79">
      <w:pPr>
        <w:jc w:val="both"/>
        <w:rPr>
          <w:b/>
          <w:sz w:val="28"/>
          <w:szCs w:val="28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42"/>
        <w:gridCol w:w="4922"/>
      </w:tblGrid>
      <w:tr w:rsidR="00A65D79" w:rsidRPr="00A65D79" w:rsidTr="00A65D79">
        <w:trPr>
          <w:trHeight w:val="27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Фамилия,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имя, отчество</w:t>
            </w:r>
          </w:p>
          <w:p w:rsidR="00A65D79" w:rsidRPr="00A65D79" w:rsidRDefault="00A65D79" w:rsidP="00A65D79">
            <w:pPr>
              <w:ind w:left="180"/>
              <w:rPr>
                <w:b/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637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Организация</w:t>
            </w:r>
          </w:p>
          <w:p w:rsidR="00A65D79" w:rsidRPr="00A65D79" w:rsidRDefault="00A65D79" w:rsidP="00A65D79">
            <w:pPr>
              <w:ind w:left="180"/>
              <w:rPr>
                <w:b/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637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 xml:space="preserve">Адрес организации, телефон, </w:t>
            </w:r>
            <w:r w:rsidRPr="00A65D79">
              <w:rPr>
                <w:color w:val="000000"/>
                <w:sz w:val="36"/>
                <w:szCs w:val="28"/>
                <w:lang w:val="en-US"/>
              </w:rPr>
              <w:t>E</w:t>
            </w:r>
            <w:r w:rsidRPr="00A65D79">
              <w:rPr>
                <w:color w:val="000000"/>
                <w:sz w:val="36"/>
                <w:szCs w:val="28"/>
              </w:rPr>
              <w:t>-</w:t>
            </w:r>
            <w:r w:rsidRPr="00A65D79">
              <w:rPr>
                <w:color w:val="000000"/>
                <w:sz w:val="36"/>
                <w:szCs w:val="28"/>
                <w:lang w:val="en-US"/>
              </w:rPr>
              <w:t xml:space="preserve">mail </w:t>
            </w:r>
          </w:p>
          <w:p w:rsidR="00A65D79" w:rsidRPr="00A65D79" w:rsidRDefault="00A65D79" w:rsidP="00A65D79">
            <w:pPr>
              <w:ind w:left="180"/>
              <w:rPr>
                <w:b/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637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Телефон участника конференции</w:t>
            </w:r>
            <w:r w:rsidRPr="00A65D79">
              <w:rPr>
                <w:color w:val="000000"/>
                <w:sz w:val="36"/>
                <w:szCs w:val="28"/>
              </w:rPr>
              <w:t>, в т.ч. мобильный, по возможности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37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Должность</w:t>
            </w:r>
          </w:p>
          <w:p w:rsidR="00A65D79" w:rsidRPr="00A65D79" w:rsidRDefault="00A65D79" w:rsidP="00A65D79">
            <w:pPr>
              <w:ind w:left="180"/>
              <w:rPr>
                <w:b/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36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Учёная степень,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учёное звание</w:t>
            </w:r>
          </w:p>
          <w:p w:rsidR="00A65D79" w:rsidRPr="00A65D79" w:rsidRDefault="00A65D79" w:rsidP="00A65D79">
            <w:pPr>
              <w:ind w:left="180"/>
              <w:rPr>
                <w:b/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36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Предполагаемая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форма участия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Участие, выступление с докладом, презентация</w:t>
            </w:r>
          </w:p>
        </w:tc>
      </w:tr>
      <w:tr w:rsidR="00A65D79" w:rsidRPr="00A65D79" w:rsidTr="00A65D79">
        <w:trPr>
          <w:trHeight w:val="34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Тема доклада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  <w:tr w:rsidR="00A65D79" w:rsidRPr="00A65D79" w:rsidTr="00A65D79">
        <w:trPr>
          <w:trHeight w:val="345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  <w:r w:rsidRPr="00A65D79">
              <w:rPr>
                <w:sz w:val="36"/>
                <w:szCs w:val="28"/>
              </w:rPr>
              <w:t>Технические средства, необходимые для выступления</w:t>
            </w:r>
          </w:p>
          <w:p w:rsidR="00A65D79" w:rsidRPr="00A65D79" w:rsidRDefault="00A65D79" w:rsidP="00A65D79">
            <w:pPr>
              <w:ind w:left="180"/>
              <w:rPr>
                <w:sz w:val="36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79" w:rsidRPr="00A65D79" w:rsidRDefault="00A65D79" w:rsidP="00AF0219">
            <w:pPr>
              <w:ind w:left="180"/>
              <w:jc w:val="both"/>
              <w:rPr>
                <w:sz w:val="36"/>
                <w:szCs w:val="28"/>
              </w:rPr>
            </w:pPr>
          </w:p>
        </w:tc>
      </w:tr>
    </w:tbl>
    <w:p w:rsidR="00A65D79" w:rsidRDefault="00A65D79" w:rsidP="00A65D79"/>
    <w:p w:rsidR="00A65D79" w:rsidRDefault="00A65D79" w:rsidP="00A65D79"/>
    <w:p w:rsidR="00150019" w:rsidRDefault="00A65D79" w:rsidP="00A65D79">
      <w:pPr>
        <w:jc w:val="center"/>
      </w:pPr>
      <w:r>
        <w:rPr>
          <w:b/>
          <w:noProof/>
        </w:rPr>
        <w:drawing>
          <wp:inline distT="0" distB="0" distL="0" distR="0">
            <wp:extent cx="6716110" cy="1702676"/>
            <wp:effectExtent l="19050" t="0" r="8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15" cy="17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019" w:rsidSect="00A65D79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117C3"/>
    <w:multiLevelType w:val="hybridMultilevel"/>
    <w:tmpl w:val="B0CC34B4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A65D79"/>
    <w:rsid w:val="00150019"/>
    <w:rsid w:val="00831966"/>
    <w:rsid w:val="00A65D79"/>
    <w:rsid w:val="00F66171"/>
    <w:rsid w:val="00F71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D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D79"/>
    <w:rPr>
      <w:rFonts w:ascii="Tahoma" w:hAnsi="Tahoma" w:cs="Tahoma"/>
      <w:sz w:val="16"/>
      <w:szCs w:val="16"/>
    </w:rPr>
  </w:style>
  <w:style w:type="character" w:styleId="a5">
    <w:name w:val="Hyperlink"/>
    <w:rsid w:val="00A65D79"/>
    <w:rPr>
      <w:color w:val="0000FF"/>
      <w:u w:val="single"/>
    </w:rPr>
  </w:style>
  <w:style w:type="paragraph" w:styleId="a6">
    <w:name w:val="List Paragraph"/>
    <w:basedOn w:val="a"/>
    <w:qFormat/>
    <w:rsid w:val="00A65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link w:val="a8"/>
    <w:locked/>
    <w:rsid w:val="00A65D79"/>
    <w:rPr>
      <w:sz w:val="28"/>
      <w:lang w:eastAsia="ru-RU"/>
    </w:rPr>
  </w:style>
  <w:style w:type="paragraph" w:styleId="a8">
    <w:name w:val="Body Text"/>
    <w:basedOn w:val="a"/>
    <w:link w:val="a7"/>
    <w:rsid w:val="00A65D79"/>
    <w:pPr>
      <w:jc w:val="both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1">
    <w:name w:val="Основной текст Знак1"/>
    <w:basedOn w:val="a0"/>
    <w:link w:val="a8"/>
    <w:uiPriority w:val="99"/>
    <w:semiHidden/>
    <w:rsid w:val="00A65D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ga@isc.kolasc.net.ru" TargetMode="External"/><Relationship Id="rId5" Type="http://schemas.openxmlformats.org/officeDocument/2006/relationships/hyperlink" Target="mailto:janet_k@isc.kolasc.net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4</DocSecurity>
  <Lines>2</Lines>
  <Paragraphs>1</Paragraphs>
  <ScaleCrop>false</ScaleCrop>
  <Company>Reanimator Extreme Edition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</dc:creator>
  <cp:lastModifiedBy>Kaspar</cp:lastModifiedBy>
  <cp:revision>2</cp:revision>
  <cp:lastPrinted>2017-06-27T09:24:00Z</cp:lastPrinted>
  <dcterms:created xsi:type="dcterms:W3CDTF">2017-07-11T08:51:00Z</dcterms:created>
  <dcterms:modified xsi:type="dcterms:W3CDTF">2017-07-11T08:51:00Z</dcterms:modified>
</cp:coreProperties>
</file>